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20"/>
        </w:tabs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淮阴工学院2019届新生乒乓球比赛竞赛规程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一、活动主题：</w:t>
      </w:r>
      <w:r>
        <w:rPr>
          <w:rFonts w:hint="eastAsia"/>
          <w:bCs/>
          <w:sz w:val="24"/>
        </w:rPr>
        <w:t>心随乒动</w:t>
      </w:r>
    </w:p>
    <w:p>
      <w:pPr>
        <w:spacing w:line="480" w:lineRule="exact"/>
        <w:rPr>
          <w:sz w:val="24"/>
        </w:rPr>
      </w:pPr>
      <w:r>
        <w:rPr>
          <w:rFonts w:hint="eastAsia"/>
          <w:b/>
          <w:sz w:val="24"/>
        </w:rPr>
        <w:t>二、主办单位：</w:t>
      </w:r>
      <w:r>
        <w:rPr>
          <w:rFonts w:hint="eastAsia"/>
          <w:sz w:val="24"/>
        </w:rPr>
        <w:t>淮阴工学院体育部</w:t>
      </w:r>
    </w:p>
    <w:p>
      <w:pPr>
        <w:spacing w:line="48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承办单位：</w:t>
      </w:r>
      <w:r>
        <w:rPr>
          <w:rFonts w:hint="eastAsia" w:ascii="宋体" w:hAnsi="宋体"/>
          <w:sz w:val="24"/>
        </w:rPr>
        <w:t>淮阴工学院乒乓球爱好者协会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三、报名注意事项：</w:t>
      </w:r>
    </w:p>
    <w:p>
      <w:pPr>
        <w:spacing w:line="480" w:lineRule="exact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（一）报名方法：</w:t>
      </w:r>
      <w:r>
        <w:rPr>
          <w:rFonts w:hint="eastAsia" w:ascii="宋体" w:hAnsi="宋体"/>
          <w:sz w:val="24"/>
        </w:rPr>
        <w:t>以所在学院为单位组队参加，男女人数各5-10人。各院参赛队伍报领队一名（附上联系电话）。</w:t>
      </w:r>
    </w:p>
    <w:p>
      <w:pPr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>（二）各学院请认真填写报名表。</w:t>
      </w:r>
    </w:p>
    <w:p>
      <w:pPr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 w:ascii="宋体" w:hAnsi="宋体"/>
          <w:sz w:val="24"/>
        </w:rPr>
        <w:t>参赛资格：参赛队员必须是本学院2019届大一新生，经校医院体检身体健康者，若有冒名顶替将取消该运动员比赛资格，并通报批评。</w:t>
      </w:r>
    </w:p>
    <w:p>
      <w:pPr>
        <w:spacing w:line="480" w:lineRule="exact"/>
        <w:ind w:right="-874" w:rightChars="-416"/>
        <w:rPr>
          <w:rFonts w:ascii="宋体" w:hAnsi="宋体"/>
          <w:sz w:val="24"/>
        </w:rPr>
      </w:pPr>
      <w:r>
        <w:rPr>
          <w:rFonts w:hint="eastAsia"/>
          <w:sz w:val="24"/>
        </w:rPr>
        <w:t>（四）</w:t>
      </w:r>
      <w:r>
        <w:rPr>
          <w:rFonts w:hint="eastAsia" w:ascii="宋体" w:hAnsi="宋体"/>
          <w:sz w:val="24"/>
        </w:rPr>
        <w:t>各学院认真填写报名表，于1</w:t>
      </w:r>
      <w:r>
        <w:rPr>
          <w:rFonts w:hint="default" w:ascii="宋体" w:hAnsi="宋体"/>
          <w:sz w:val="24"/>
          <w:lang w:val="en-US"/>
        </w:rPr>
        <w:t>0</w:t>
      </w:r>
      <w:r>
        <w:rPr>
          <w:rFonts w:hint="eastAsia" w:ascii="宋体" w:hAnsi="宋体"/>
          <w:sz w:val="24"/>
        </w:rPr>
        <w:t>月</w:t>
      </w:r>
      <w:r>
        <w:rPr>
          <w:rFonts w:hint="default" w:ascii="宋体" w:hAnsi="宋体"/>
          <w:sz w:val="24"/>
          <w:lang w:val="en-US"/>
        </w:rPr>
        <w:t>20</w:t>
      </w:r>
      <w:r>
        <w:rPr>
          <w:rFonts w:hint="eastAsia" w:ascii="宋体" w:hAnsi="宋体"/>
          <w:sz w:val="24"/>
        </w:rPr>
        <w:t>日前送交乒乓球协会相关负责人。</w:t>
      </w:r>
    </w:p>
    <w:p>
      <w:pPr>
        <w:snapToGrid w:val="0"/>
        <w:spacing w:line="480" w:lineRule="exact"/>
        <w:ind w:firstLine="570"/>
        <w:rPr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联系人 ：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朱安康：15851726002</w:t>
      </w:r>
      <w:r>
        <w:rPr>
          <w:rFonts w:hint="eastAsia"/>
          <w:b/>
          <w:sz w:val="24"/>
        </w:rPr>
        <w:t>（枚乘路校区南苑）</w:t>
      </w:r>
    </w:p>
    <w:p>
      <w:pPr>
        <w:snapToGrid w:val="0"/>
        <w:spacing w:line="480" w:lineRule="exact"/>
        <w:ind w:firstLine="2409" w:firstLineChars="1000"/>
        <w:rPr>
          <w:b/>
          <w:sz w:val="24"/>
        </w:rPr>
      </w:pPr>
      <w:r>
        <w:rPr>
          <w:rFonts w:hint="eastAsia"/>
          <w:b/>
          <w:sz w:val="24"/>
        </w:rPr>
        <w:t>杨一帆：19851785203（枚乘路校区北苑）</w:t>
      </w:r>
    </w:p>
    <w:p>
      <w:pPr>
        <w:snapToGrid w:val="0"/>
        <w:spacing w:line="480" w:lineRule="exact"/>
        <w:ind w:firstLine="2409" w:firstLineChars="1000"/>
        <w:rPr>
          <w:b/>
          <w:sz w:val="24"/>
        </w:rPr>
      </w:pPr>
      <w:r>
        <w:rPr>
          <w:rFonts w:hint="eastAsia"/>
          <w:b/>
          <w:sz w:val="24"/>
        </w:rPr>
        <w:t>王  倩：18762033621（北京路校区）</w:t>
      </w:r>
    </w:p>
    <w:p>
      <w:pPr>
        <w:snapToGrid w:val="0"/>
        <w:spacing w:line="480" w:lineRule="exact"/>
        <w:ind w:firstLine="2409" w:firstLineChars="1000"/>
        <w:rPr>
          <w:b/>
          <w:sz w:val="24"/>
        </w:rPr>
      </w:pPr>
      <w:r>
        <w:rPr>
          <w:rFonts w:hint="eastAsia"/>
          <w:b/>
          <w:sz w:val="24"/>
        </w:rPr>
        <w:t>马诗卉：19851797969（萧湖校区）</w:t>
      </w:r>
    </w:p>
    <w:p>
      <w:pPr>
        <w:tabs>
          <w:tab w:val="left" w:pos="7220"/>
        </w:tabs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四、比赛项目：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男子单打，女子单打。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五、赛制介绍：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1、比赛分两个阶段进行：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第一阶段：</w:t>
      </w:r>
      <w:r>
        <w:rPr>
          <w:rFonts w:hint="eastAsia" w:ascii="宋体" w:hAnsi="宋体"/>
          <w:sz w:val="24"/>
        </w:rPr>
        <w:t>男女运动员赛前抽签后各分为A、B、C、D四个组，分别进行单淘汰制，排列出小组名次。取前两名进入下一阶段比赛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第二阶段：</w:t>
      </w:r>
      <w:r>
        <w:rPr>
          <w:rFonts w:hint="eastAsia" w:ascii="宋体" w:hAnsi="宋体"/>
          <w:sz w:val="24"/>
        </w:rPr>
        <w:t>A、B和C、D组的小组一、二名分别进行交叉淘汰赛决出1-8名。</w:t>
      </w:r>
    </w:p>
    <w:p>
      <w:pPr>
        <w:tabs>
          <w:tab w:val="left" w:pos="7220"/>
        </w:tabs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2、男、女单打前期淘汰赛采用三局两胜制（每局11分）。</w:t>
      </w:r>
    </w:p>
    <w:p>
      <w:pPr>
        <w:tabs>
          <w:tab w:val="left" w:pos="7220"/>
        </w:tabs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决出八强以后采用五局三胜制（每局11分）。再决出1-3名。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3、竞赛规则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执行国际乒协审定的最新《乒乓球竞赛规则》</w:t>
      </w:r>
    </w:p>
    <w:p>
      <w:pPr>
        <w:pStyle w:val="7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4、</w:t>
      </w:r>
      <w:r>
        <w:rPr>
          <w:rFonts w:hint="eastAsia" w:ascii="宋体" w:hAnsi="宋体"/>
          <w:sz w:val="24"/>
          <w:szCs w:val="24"/>
        </w:rPr>
        <w:t>比赛球台、用球和球拍</w:t>
      </w:r>
    </w:p>
    <w:p>
      <w:pPr>
        <w:pStyle w:val="7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比赛球台：经国家体育总局器材审定委员会批准的球台（绿色）。</w:t>
      </w:r>
    </w:p>
    <w:p>
      <w:pPr>
        <w:pStyle w:val="7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比赛用球：“红双喜”三星D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mm</w:t>
      </w:r>
      <w:r>
        <w:rPr>
          <w:rFonts w:hint="eastAsia" w:ascii="宋体" w:hAnsi="宋体"/>
          <w:sz w:val="24"/>
          <w:szCs w:val="24"/>
        </w:rPr>
        <w:t>直径乒乓球（白色）。</w:t>
      </w:r>
    </w:p>
    <w:p>
      <w:pPr>
        <w:pStyle w:val="7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比赛球拍：参赛选手自备，球拍必须符合规定，否则不得使用。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六、参赛注意事项：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各领队负责通知队员比赛时间场次，参赛选手提前半小时到场登录，如上场比赛提前结束则提前开始，如上场比赛未结束,下场比赛选手应在场边等候，比赛时间顺延；参赛选手在应当上场比赛时间开始15分钟后未到场视为弃权。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2、各领队确保参赛队员身体健康，并做好本队队员保健工作。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3、因比赛场地未实行封闭管理，各运动员注意安全，自行保管好贵重物品和衣物等。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4、各领队做好本队组织保障工作，并随时保持与队员的联系和与组委会的联系。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七、比赛时间和地点：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比赛时间：2019年10月26日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比赛地点：淮阴工学院枚乘路校区乒乓球馆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八、奖项设置：</w:t>
      </w:r>
    </w:p>
    <w:p>
      <w:pPr>
        <w:tabs>
          <w:tab w:val="left" w:pos="7220"/>
        </w:tabs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各比赛项目取前三名予以奖励，颁发证书。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九、裁判机构</w:t>
      </w:r>
    </w:p>
    <w:p>
      <w:pPr>
        <w:spacing w:line="48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裁判长：朱安康</w:t>
      </w:r>
    </w:p>
    <w:p>
      <w:pPr>
        <w:tabs>
          <w:tab w:val="left" w:pos="7220"/>
        </w:tabs>
        <w:spacing w:line="480" w:lineRule="exact"/>
        <w:ind w:left="1080" w:hanging="1080" w:hangingChars="4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裁判员：杨涛 刘佳琛 杨一帆 柳越 王倩 李星海 张丰涛 </w:t>
      </w:r>
      <w:r>
        <w:rPr>
          <w:rFonts w:hint="eastAsia"/>
          <w:sz w:val="24"/>
        </w:rPr>
        <w:t>李振威 马诗卉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sz w:val="24"/>
        </w:rPr>
        <w:t>注：本次比赛最终解释权归淮阴工学院体育部，未尽事宜，另行通知。</w:t>
      </w:r>
    </w:p>
    <w:p>
      <w:pPr>
        <w:spacing w:line="480" w:lineRule="exact"/>
        <w:jc w:val="center"/>
        <w:rPr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wordWrap w:val="0"/>
        <w:ind w:right="240"/>
        <w:jc w:val="right"/>
        <w:rPr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淮阴工学院体育部</w:t>
      </w:r>
    </w:p>
    <w:p>
      <w:pPr>
        <w:wordWrap w:val="0"/>
        <w:ind w:right="240"/>
        <w:jc w:val="right"/>
        <w:rPr>
          <w:rFonts w:eastAsia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    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一九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年十月十六日</w:t>
      </w:r>
    </w:p>
    <w:p>
      <w:pPr>
        <w:spacing w:line="480" w:lineRule="exact"/>
        <w:rPr>
          <w:b/>
          <w:sz w:val="24"/>
        </w:rPr>
      </w:pPr>
      <w:r>
        <w:rPr>
          <w:rFonts w:hint="eastAsia" w:ascii="黑体" w:hAnsi="黑体" w:eastAsia="黑体"/>
          <w:b/>
          <w:sz w:val="24"/>
        </w:rPr>
        <w:t>附表：</w:t>
      </w:r>
    </w:p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淮阴工学院2019届新生乒乓球比赛报名表</w:t>
      </w:r>
    </w:p>
    <w:p>
      <w:pPr>
        <w:rPr>
          <w:szCs w:val="36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08"/>
        <w:gridCol w:w="1708"/>
        <w:gridCol w:w="170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eastAsia="宋体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性别</w:t>
            </w: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班级</w:t>
            </w: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联系方式</w:t>
            </w:r>
          </w:p>
        </w:tc>
        <w:tc>
          <w:tcPr>
            <w:tcW w:w="168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（本表不够请另附）</w:t>
      </w:r>
    </w:p>
    <w:p>
      <w:pPr>
        <w:snapToGrid w:val="0"/>
        <w:spacing w:line="480" w:lineRule="exac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98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1462</Words>
  <Characters>1613</Characters>
  <Paragraphs>198</Paragraphs>
  <TotalTime>47</TotalTime>
  <ScaleCrop>false</ScaleCrop>
  <LinksUpToDate>false</LinksUpToDate>
  <CharactersWithSpaces>1747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2017-11-12T15:49:00Z</dcterms:created>
  <dc:creator>Administrator</dc:creator>
  <cp:lastModifiedBy>素颜</cp:lastModifiedBy>
  <dcterms:modified xsi:type="dcterms:W3CDTF">2019-10-18T06:05:53Z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