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24" w:beforeLines="200" w:after="468" w:afterLines="150" w:line="480" w:lineRule="auto"/>
        <w:ind w:firstLine="1080" w:firstLineChars="300"/>
        <w:jc w:val="both"/>
        <w:rPr>
          <w:rFonts w:ascii="黑体" w:hAnsi="黑体" w:eastAsia="黑体"/>
          <w:sz w:val="36"/>
          <w:szCs w:val="32"/>
        </w:rPr>
      </w:pPr>
      <w:bookmarkStart w:id="0" w:name="_GoBack"/>
      <w:bookmarkEnd w:id="0"/>
      <w:r>
        <w:rPr>
          <w:rFonts w:hint="eastAsia" w:ascii="Times New Roman" w:hAnsi="Times New Roman" w:eastAsia="黑体" w:cs="Times New Roman"/>
          <w:sz w:val="36"/>
          <w:szCs w:val="32"/>
          <w:lang w:val="en-US" w:eastAsia="zh-CN"/>
        </w:rPr>
        <w:t>2</w:t>
      </w:r>
      <w:r>
        <w:rPr>
          <w:rFonts w:ascii="Times New Roman" w:hAnsi="Times New Roman" w:eastAsia="黑体" w:cs="Times New Roman"/>
          <w:sz w:val="36"/>
          <w:szCs w:val="32"/>
        </w:rPr>
        <w:t>019</w:t>
      </w:r>
      <w:r>
        <w:rPr>
          <w:rFonts w:hint="eastAsia" w:ascii="黑体" w:hAnsi="黑体" w:eastAsia="黑体"/>
          <w:sz w:val="36"/>
          <w:szCs w:val="32"/>
        </w:rPr>
        <w:t>年淮阴工学院</w:t>
      </w:r>
      <w:r>
        <w:rPr>
          <w:rFonts w:hint="eastAsia" w:ascii="黑体" w:hAnsi="黑体" w:eastAsia="黑体"/>
          <w:sz w:val="36"/>
          <w:szCs w:val="32"/>
          <w:lang w:val="en-US" w:eastAsia="zh-CN"/>
        </w:rPr>
        <w:t>女子足球院</w:t>
      </w:r>
      <w:r>
        <w:rPr>
          <w:rFonts w:hint="eastAsia" w:ascii="黑体" w:hAnsi="黑体" w:eastAsia="黑体"/>
          <w:sz w:val="36"/>
          <w:szCs w:val="32"/>
        </w:rPr>
        <w:t>联赛竞赛规程</w:t>
      </w:r>
    </w:p>
    <w:p>
      <w:pPr>
        <w:numPr>
          <w:ilvl w:val="0"/>
          <w:numId w:val="1"/>
        </w:numPr>
        <w:tabs>
          <w:tab w:val="left" w:pos="720"/>
        </w:tabs>
        <w:rPr>
          <w:rFonts w:ascii="黑体" w:hAnsi="黑体" w:eastAsia="黑体" w:cs="Times New Roman"/>
          <w:sz w:val="32"/>
          <w:szCs w:val="32"/>
        </w:rPr>
      </w:pPr>
      <w:r>
        <w:rPr>
          <w:rFonts w:hint="eastAsia" w:ascii="黑体" w:hAnsi="黑体" w:eastAsia="黑体" w:cs="Times New Roman"/>
          <w:sz w:val="32"/>
          <w:szCs w:val="32"/>
        </w:rPr>
        <w:t>主办单位</w:t>
      </w:r>
    </w:p>
    <w:p>
      <w:pPr>
        <w:spacing w:before="156" w:beforeLines="50" w:after="156"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淮阴工学院体育教学部</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承办单位</w:t>
      </w:r>
    </w:p>
    <w:p>
      <w:pPr>
        <w:spacing w:before="156" w:beforeLines="50" w:after="156" w:afterLines="50" w:line="360" w:lineRule="auto"/>
        <w:ind w:firstLine="700" w:firstLineChars="250"/>
        <w:rPr>
          <w:rFonts w:ascii="Times New Roman" w:hAnsi="Times New Roman" w:eastAsia="宋体" w:cs="Times New Roman"/>
          <w:sz w:val="28"/>
          <w:szCs w:val="20"/>
        </w:rPr>
      </w:pPr>
      <w:r>
        <w:rPr>
          <w:rFonts w:hint="eastAsia" w:ascii="Times New Roman" w:hAnsi="Times New Roman" w:eastAsia="宋体" w:cs="Times New Roman"/>
          <w:sz w:val="28"/>
          <w:szCs w:val="20"/>
        </w:rPr>
        <w:t>淮阴工学院足球运动协会</w:t>
      </w:r>
      <w:r>
        <w:rPr>
          <w:rFonts w:ascii="Times New Roman" w:hAnsi="Times New Roman" w:eastAsia="宋体" w:cs="Times New Roman"/>
          <w:sz w:val="28"/>
          <w:szCs w:val="20"/>
        </w:rPr>
        <w:t xml:space="preserve"> </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竞赛日期和地点</w:t>
      </w:r>
    </w:p>
    <w:p>
      <w:pPr>
        <w:numPr>
          <w:ilvl w:val="0"/>
          <w:numId w:val="2"/>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竞赛时间：</w:t>
      </w:r>
    </w:p>
    <w:p>
      <w:pPr>
        <w:spacing w:before="156" w:beforeLines="50" w:after="156" w:afterLines="50" w:line="360" w:lineRule="auto"/>
        <w:ind w:left="1420"/>
        <w:rPr>
          <w:rFonts w:ascii="Times New Roman" w:hAnsi="Times New Roman" w:eastAsia="宋体" w:cs="Times New Roman"/>
          <w:sz w:val="28"/>
          <w:szCs w:val="20"/>
        </w:rPr>
      </w:pPr>
      <w:r>
        <w:rPr>
          <w:rFonts w:hint="eastAsia" w:ascii="Times New Roman" w:hAnsi="Times New Roman" w:eastAsia="宋体" w:cs="Times New Roman"/>
          <w:sz w:val="28"/>
          <w:szCs w:val="20"/>
        </w:rPr>
        <w:t>预赛：2019年</w:t>
      </w:r>
      <w:r>
        <w:rPr>
          <w:rFonts w:hint="eastAsia" w:ascii="Times New Roman" w:hAnsi="Times New Roman" w:eastAsia="宋体" w:cs="Times New Roman"/>
          <w:sz w:val="28"/>
          <w:szCs w:val="20"/>
          <w:lang w:val="en-US" w:eastAsia="zh-CN"/>
        </w:rPr>
        <w:t>10</w:t>
      </w:r>
      <w:r>
        <w:rPr>
          <w:rFonts w:hint="eastAsia" w:ascii="Times New Roman" w:hAnsi="Times New Roman" w:eastAsia="宋体" w:cs="Times New Roman"/>
          <w:sz w:val="28"/>
          <w:szCs w:val="20"/>
        </w:rPr>
        <w:t>月</w:t>
      </w:r>
      <w:r>
        <w:rPr>
          <w:rFonts w:hint="eastAsia" w:ascii="Times New Roman" w:hAnsi="Times New Roman" w:eastAsia="宋体" w:cs="Times New Roman"/>
          <w:sz w:val="28"/>
          <w:szCs w:val="20"/>
          <w:lang w:val="en-US" w:eastAsia="zh-CN"/>
        </w:rPr>
        <w:t>12</w:t>
      </w:r>
      <w:r>
        <w:rPr>
          <w:rFonts w:hint="eastAsia" w:ascii="Times New Roman" w:hAnsi="Times New Roman" w:eastAsia="宋体" w:cs="Times New Roman"/>
          <w:sz w:val="28"/>
          <w:szCs w:val="20"/>
        </w:rPr>
        <w:t>日—2019年1</w:t>
      </w:r>
      <w:r>
        <w:rPr>
          <w:rFonts w:hint="eastAsia" w:ascii="Times New Roman" w:hAnsi="Times New Roman" w:eastAsia="宋体" w:cs="Times New Roman"/>
          <w:sz w:val="28"/>
          <w:szCs w:val="20"/>
          <w:lang w:val="en-US" w:eastAsia="zh-CN"/>
        </w:rPr>
        <w:t>1</w:t>
      </w:r>
      <w:r>
        <w:rPr>
          <w:rFonts w:hint="eastAsia" w:ascii="Times New Roman" w:hAnsi="Times New Roman" w:eastAsia="宋体" w:cs="Times New Roman"/>
          <w:sz w:val="28"/>
          <w:szCs w:val="20"/>
        </w:rPr>
        <w:t>月</w:t>
      </w:r>
      <w:r>
        <w:rPr>
          <w:rFonts w:hint="eastAsia" w:ascii="Times New Roman" w:hAnsi="Times New Roman" w:eastAsia="宋体" w:cs="Times New Roman"/>
          <w:sz w:val="28"/>
          <w:szCs w:val="20"/>
          <w:lang w:val="en-US" w:eastAsia="zh-CN"/>
        </w:rPr>
        <w:t>1</w:t>
      </w:r>
      <w:r>
        <w:rPr>
          <w:rFonts w:hint="eastAsia" w:ascii="Times New Roman" w:hAnsi="Times New Roman" w:eastAsia="宋体" w:cs="Times New Roman"/>
          <w:sz w:val="28"/>
          <w:szCs w:val="20"/>
        </w:rPr>
        <w:t>日</w:t>
      </w:r>
    </w:p>
    <w:p>
      <w:pPr>
        <w:spacing w:before="156" w:beforeLines="50" w:after="156" w:afterLines="50" w:line="360" w:lineRule="auto"/>
        <w:ind w:firstLine="1400" w:firstLineChars="500"/>
        <w:rPr>
          <w:rFonts w:ascii="Times New Roman" w:hAnsi="Times New Roman" w:eastAsia="宋体" w:cs="Times New Roman"/>
          <w:sz w:val="28"/>
          <w:szCs w:val="20"/>
        </w:rPr>
      </w:pPr>
      <w:r>
        <w:rPr>
          <w:rFonts w:hint="eastAsia" w:ascii="Times New Roman" w:hAnsi="Times New Roman" w:eastAsia="宋体" w:cs="Times New Roman"/>
          <w:sz w:val="28"/>
          <w:szCs w:val="20"/>
        </w:rPr>
        <w:t>决赛：2019年</w:t>
      </w:r>
      <w:r>
        <w:rPr>
          <w:rFonts w:hint="eastAsia" w:ascii="Times New Roman" w:hAnsi="Times New Roman" w:eastAsia="宋体" w:cs="Times New Roman"/>
          <w:sz w:val="28"/>
          <w:szCs w:val="20"/>
          <w:lang w:val="en-US" w:eastAsia="zh-CN"/>
        </w:rPr>
        <w:t>11</w:t>
      </w:r>
      <w:r>
        <w:rPr>
          <w:rFonts w:hint="eastAsia" w:ascii="Times New Roman" w:hAnsi="Times New Roman" w:eastAsia="宋体" w:cs="Times New Roman"/>
          <w:sz w:val="28"/>
          <w:szCs w:val="20"/>
        </w:rPr>
        <w:t>月</w:t>
      </w:r>
      <w:r>
        <w:rPr>
          <w:rFonts w:hint="eastAsia" w:ascii="Times New Roman" w:hAnsi="Times New Roman" w:eastAsia="宋体" w:cs="Times New Roman"/>
          <w:sz w:val="28"/>
          <w:szCs w:val="20"/>
          <w:lang w:val="en-US" w:eastAsia="zh-CN"/>
        </w:rPr>
        <w:t>1</w:t>
      </w:r>
      <w:r>
        <w:rPr>
          <w:rFonts w:hint="eastAsia" w:ascii="Times New Roman" w:hAnsi="Times New Roman" w:eastAsia="宋体" w:cs="Times New Roman"/>
          <w:sz w:val="28"/>
          <w:szCs w:val="20"/>
        </w:rPr>
        <w:t>日—2019年1</w:t>
      </w:r>
      <w:r>
        <w:rPr>
          <w:rFonts w:hint="eastAsia" w:ascii="Times New Roman" w:hAnsi="Times New Roman" w:eastAsia="宋体" w:cs="Times New Roman"/>
          <w:sz w:val="28"/>
          <w:szCs w:val="20"/>
          <w:lang w:val="en-US" w:eastAsia="zh-CN"/>
        </w:rPr>
        <w:t>1</w:t>
      </w:r>
      <w:r>
        <w:rPr>
          <w:rFonts w:hint="eastAsia" w:ascii="Times New Roman" w:hAnsi="Times New Roman" w:eastAsia="宋体" w:cs="Times New Roman"/>
          <w:sz w:val="28"/>
          <w:szCs w:val="20"/>
        </w:rPr>
        <w:t>月</w:t>
      </w:r>
      <w:r>
        <w:rPr>
          <w:rFonts w:hint="eastAsia" w:ascii="Times New Roman" w:hAnsi="Times New Roman" w:eastAsia="宋体" w:cs="Times New Roman"/>
          <w:sz w:val="28"/>
          <w:szCs w:val="20"/>
          <w:lang w:val="en-US" w:eastAsia="zh-CN"/>
        </w:rPr>
        <w:t>19</w:t>
      </w:r>
      <w:r>
        <w:rPr>
          <w:rFonts w:hint="eastAsia" w:ascii="Times New Roman" w:hAnsi="Times New Roman" w:eastAsia="宋体" w:cs="Times New Roman"/>
          <w:sz w:val="28"/>
          <w:szCs w:val="20"/>
        </w:rPr>
        <w:t xml:space="preserve">日 </w:t>
      </w:r>
    </w:p>
    <w:p>
      <w:pPr>
        <w:numPr>
          <w:ilvl w:val="0"/>
          <w:numId w:val="2"/>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竞赛地点：</w:t>
      </w:r>
    </w:p>
    <w:p>
      <w:pPr>
        <w:spacing w:before="156" w:beforeLines="50" w:after="156" w:afterLines="50" w:line="360" w:lineRule="auto"/>
        <w:ind w:firstLine="1400" w:firstLineChars="500"/>
        <w:rPr>
          <w:rFonts w:ascii="Times New Roman" w:hAnsi="Times New Roman" w:eastAsia="宋体" w:cs="Times New Roman"/>
          <w:sz w:val="28"/>
          <w:szCs w:val="20"/>
        </w:rPr>
      </w:pPr>
      <w:r>
        <w:rPr>
          <w:rFonts w:hint="eastAsia"/>
          <w:sz w:val="28"/>
        </w:rPr>
        <w:t>萧湖双创基地足球场</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参赛办法</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报名办法：</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以所在学院为单位，组队参加，报名队数不限。每队报领队（兼联络员）一名（附：联系电话），运动员十名，各队认真填写报名表（w</w:t>
      </w:r>
      <w:r>
        <w:rPr>
          <w:rFonts w:ascii="Times New Roman" w:hAnsi="Times New Roman" w:eastAsia="宋体" w:cs="Times New Roman"/>
          <w:sz w:val="28"/>
          <w:szCs w:val="20"/>
        </w:rPr>
        <w:t>ord</w:t>
      </w:r>
      <w:r>
        <w:rPr>
          <w:rFonts w:hint="eastAsia" w:ascii="Times New Roman" w:hAnsi="Times New Roman" w:eastAsia="宋体" w:cs="Times New Roman"/>
          <w:sz w:val="28"/>
          <w:szCs w:val="20"/>
        </w:rPr>
        <w:t>文档）并于9月</w:t>
      </w:r>
      <w:r>
        <w:rPr>
          <w:rFonts w:hint="default" w:ascii="Times New Roman" w:hAnsi="Times New Roman" w:eastAsia="宋体" w:cs="Times New Roman"/>
          <w:sz w:val="28"/>
          <w:szCs w:val="20"/>
          <w:lang w:val="en-US"/>
        </w:rPr>
        <w:t>30</w:t>
      </w:r>
      <w:r>
        <w:rPr>
          <w:rFonts w:hint="eastAsia" w:ascii="Times New Roman" w:hAnsi="Times New Roman" w:eastAsia="宋体" w:cs="Times New Roman"/>
          <w:sz w:val="28"/>
          <w:szCs w:val="20"/>
        </w:rPr>
        <w:t>日前将报名表交至足球协会竞赛部负责人：</w:t>
      </w:r>
    </w:p>
    <w:p>
      <w:pPr>
        <w:spacing w:before="156" w:beforeLines="50" w:after="156" w:afterLines="50" w:line="360" w:lineRule="auto"/>
        <w:ind w:left="420"/>
        <w:jc w:val="center"/>
        <w:rPr>
          <w:rFonts w:ascii="Times New Roman" w:hAnsi="Times New Roman" w:eastAsia="宋体" w:cs="Times New Roman"/>
          <w:b/>
          <w:bCs/>
          <w:sz w:val="28"/>
          <w:szCs w:val="20"/>
        </w:rPr>
      </w:pPr>
      <w:r>
        <w:rPr>
          <w:rFonts w:hint="default"/>
          <w:sz w:val="28"/>
          <w:lang w:val="en-US"/>
        </w:rPr>
        <w:t>王博文</w:t>
      </w:r>
      <w:r>
        <w:rPr>
          <w:rFonts w:hint="eastAsia"/>
          <w:sz w:val="28"/>
        </w:rPr>
        <w:t>:15</w:t>
      </w:r>
      <w:r>
        <w:rPr>
          <w:rFonts w:hint="default"/>
          <w:sz w:val="28"/>
          <w:lang w:val="en-US"/>
        </w:rPr>
        <w:t>195389850</w:t>
      </w:r>
    </w:p>
    <w:p>
      <w:pPr>
        <w:spacing w:before="156" w:beforeLines="50" w:after="156" w:afterLines="50" w:line="360" w:lineRule="auto"/>
        <w:ind w:left="420"/>
        <w:jc w:val="center"/>
        <w:rPr>
          <w:rFonts w:ascii="Times New Roman" w:hAnsi="Times New Roman" w:eastAsia="宋体" w:cs="Times New Roman"/>
          <w:b/>
          <w:bCs/>
          <w:sz w:val="28"/>
          <w:szCs w:val="20"/>
        </w:rPr>
      </w:pPr>
      <w:r>
        <w:rPr>
          <w:rFonts w:hint="eastAsia" w:ascii="Times New Roman" w:hAnsi="Times New Roman" w:eastAsia="宋体" w:cs="Times New Roman"/>
          <w:bCs/>
          <w:sz w:val="28"/>
          <w:szCs w:val="20"/>
        </w:rPr>
        <w:t>报名表</w:t>
      </w:r>
      <w:r>
        <w:rPr>
          <w:rFonts w:hint="eastAsia" w:ascii="Times New Roman" w:hAnsi="Times New Roman" w:eastAsia="宋体" w:cs="Times New Roman"/>
          <w:sz w:val="28"/>
          <w:szCs w:val="20"/>
        </w:rPr>
        <w:t>电子档发至邮箱</w:t>
      </w:r>
      <w:r>
        <w:rPr>
          <w:rFonts w:hint="eastAsia" w:ascii="Times New Roman" w:hAnsi="Times New Roman" w:eastAsia="宋体" w:cs="Times New Roman"/>
          <w:sz w:val="28"/>
          <w:szCs w:val="20"/>
          <w:lang w:val="en-US" w:eastAsia="zh-CN"/>
        </w:rPr>
        <w:t>39120136</w:t>
      </w:r>
      <w:r>
        <w:rPr>
          <w:rFonts w:ascii="Times New Roman" w:hAnsi="Times New Roman" w:eastAsia="宋体" w:cs="Times New Roman"/>
          <w:sz w:val="28"/>
          <w:szCs w:val="20"/>
        </w:rPr>
        <w:t>@qq.com</w:t>
      </w:r>
      <w:r>
        <w:rPr>
          <w:rFonts w:hint="eastAsia" w:ascii="Times New Roman" w:hAnsi="Times New Roman" w:eastAsia="宋体" w:cs="Times New Roman"/>
          <w:sz w:val="28"/>
          <w:szCs w:val="20"/>
        </w:rPr>
        <w:t>，逾期按弃权处理。</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eastAsia" w:ascii="Times New Roman" w:hAnsi="Times New Roman" w:eastAsia="宋体" w:cs="Times New Roman"/>
          <w:b/>
          <w:sz w:val="28"/>
          <w:szCs w:val="20"/>
        </w:rPr>
        <w:t>参赛资格：</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运动员必须是本学院的在籍学生，经校医院体检身体健康者，若有冒名顶替将取消该队比赛资格，并予以相应纪律处分。</w:t>
      </w:r>
    </w:p>
    <w:p>
      <w:pPr>
        <w:spacing w:before="156" w:beforeLines="50" w:after="156" w:afterLines="50" w:line="360" w:lineRule="auto"/>
        <w:ind w:left="42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如各学院有院内组织的预选赛，在上交报名表的同时需上交完整的比赛材料（秩序册、裁判员工作安排表、比赛成绩表、工作总结），比赛结束后所有材料将上报体育教学部群体教研室。</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竞赛办法</w:t>
      </w:r>
    </w:p>
    <w:p>
      <w:pPr>
        <w:numPr>
          <w:ilvl w:val="1"/>
          <w:numId w:val="1"/>
        </w:numPr>
        <w:spacing w:before="156" w:beforeLines="50" w:after="156" w:afterLines="50" w:line="360"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比赛进程</w:t>
      </w:r>
    </w:p>
    <w:p>
      <w:pPr>
        <w:ind w:left="1140"/>
        <w:rPr>
          <w:rFonts w:hint="eastAsia" w:ascii="宋体" w:hAnsi="宋体" w:eastAsia="宋体" w:cs="宋体"/>
          <w:sz w:val="28"/>
        </w:rPr>
      </w:pPr>
      <w:r>
        <w:rPr>
          <w:rFonts w:hint="eastAsia" w:ascii="宋体" w:hAnsi="宋体" w:eastAsia="宋体" w:cs="宋体"/>
          <w:sz w:val="28"/>
        </w:rPr>
        <w:t>第一阶段（预赛）：学院进行小组赛，获得前两名的队伍将参加下一阶段比赛。</w:t>
      </w:r>
    </w:p>
    <w:p>
      <w:pPr>
        <w:ind w:left="1140"/>
        <w:rPr>
          <w:rFonts w:hint="eastAsia" w:ascii="宋体" w:hAnsi="宋体" w:eastAsia="宋体" w:cs="宋体"/>
          <w:sz w:val="28"/>
        </w:rPr>
      </w:pPr>
      <w:r>
        <w:rPr>
          <w:rFonts w:hint="eastAsia" w:ascii="宋体" w:hAnsi="宋体" w:eastAsia="宋体" w:cs="宋体"/>
          <w:sz w:val="28"/>
        </w:rPr>
        <w:t>第二阶段（决赛）：各队分组竞赛，各队伍进行交叉淘汰赛，最终晋级的两支队伍进行决赛，比赛方法待定。</w:t>
      </w:r>
    </w:p>
    <w:p>
      <w:pPr>
        <w:numPr>
          <w:ilvl w:val="1"/>
          <w:numId w:val="1"/>
        </w:numPr>
        <w:spacing w:before="156" w:beforeLines="50" w:after="156" w:afterLines="50" w:line="360" w:lineRule="auto"/>
        <w:rPr>
          <w:rFonts w:ascii="Times New Roman" w:hAnsi="Times New Roman" w:eastAsia="宋体" w:cs="Times New Roman"/>
          <w:b/>
          <w:sz w:val="28"/>
          <w:szCs w:val="20"/>
        </w:rPr>
      </w:pPr>
      <w:r>
        <w:rPr>
          <w:rFonts w:hint="default" w:ascii="Times New Roman" w:hAnsi="Times New Roman" w:eastAsia="宋体" w:cs="Times New Roman"/>
          <w:b/>
          <w:sz w:val="28"/>
          <w:szCs w:val="20"/>
          <w:lang w:val="en-US"/>
        </w:rPr>
        <w:t>五人制</w:t>
      </w:r>
      <w:r>
        <w:rPr>
          <w:rFonts w:hint="eastAsia" w:ascii="Times New Roman" w:hAnsi="Times New Roman" w:eastAsia="宋体" w:cs="Times New Roman"/>
          <w:b/>
          <w:sz w:val="28"/>
          <w:szCs w:val="20"/>
        </w:rPr>
        <w:t>竞赛规则：</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（1）．执行国际足联审定的最新《</w:t>
      </w:r>
      <w:r>
        <w:rPr>
          <w:rFonts w:hint="eastAsia" w:ascii="Times New Roman" w:hAnsi="Times New Roman" w:eastAsia="宋体" w:cs="Times New Roman"/>
          <w:sz w:val="28"/>
          <w:szCs w:val="20"/>
          <w:lang w:eastAsia="zh-CN"/>
        </w:rPr>
        <w:t>五人制</w:t>
      </w:r>
      <w:r>
        <w:rPr>
          <w:rFonts w:hint="eastAsia" w:ascii="Times New Roman" w:hAnsi="Times New Roman" w:eastAsia="宋体" w:cs="Times New Roman"/>
          <w:sz w:val="28"/>
          <w:szCs w:val="20"/>
        </w:rPr>
        <w:t>足球竞赛规则》。</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（2）．本次比赛采用</w:t>
      </w:r>
      <w:r>
        <w:rPr>
          <w:rFonts w:hint="eastAsia" w:ascii="Times New Roman" w:hAnsi="Times New Roman" w:eastAsia="宋体" w:cs="Times New Roman"/>
          <w:sz w:val="28"/>
          <w:szCs w:val="20"/>
          <w:lang w:val="en-US" w:eastAsia="zh-CN"/>
        </w:rPr>
        <w:t>小场地五人制</w:t>
      </w:r>
      <w:r>
        <w:rPr>
          <w:rFonts w:hint="eastAsia" w:ascii="Times New Roman" w:hAnsi="Times New Roman" w:eastAsia="宋体" w:cs="Times New Roman"/>
          <w:sz w:val="28"/>
          <w:szCs w:val="20"/>
        </w:rPr>
        <w:t>，每场比赛上</w:t>
      </w:r>
      <w:r>
        <w:rPr>
          <w:rFonts w:hint="default" w:ascii="Times New Roman" w:hAnsi="Times New Roman" w:eastAsia="宋体" w:cs="Times New Roman"/>
          <w:sz w:val="28"/>
          <w:szCs w:val="20"/>
          <w:lang w:val="en-US"/>
        </w:rPr>
        <w:t>中</w:t>
      </w:r>
      <w:r>
        <w:rPr>
          <w:rFonts w:hint="eastAsia" w:ascii="Times New Roman" w:hAnsi="Times New Roman" w:eastAsia="宋体" w:cs="Times New Roman"/>
          <w:sz w:val="28"/>
          <w:szCs w:val="20"/>
        </w:rPr>
        <w:t>下半时各为</w:t>
      </w:r>
      <w:r>
        <w:rPr>
          <w:rFonts w:hint="default" w:ascii="Times New Roman" w:hAnsi="Times New Roman" w:eastAsia="宋体" w:cs="Times New Roman"/>
          <w:sz w:val="28"/>
          <w:szCs w:val="20"/>
          <w:lang w:val="en-US"/>
        </w:rPr>
        <w:t>15</w:t>
      </w:r>
      <w:r>
        <w:rPr>
          <w:rFonts w:hint="eastAsia" w:ascii="Times New Roman" w:hAnsi="Times New Roman" w:eastAsia="宋体" w:cs="Times New Roman"/>
          <w:sz w:val="28"/>
          <w:szCs w:val="20"/>
        </w:rPr>
        <w:t>分钟，中场休息不超过</w:t>
      </w:r>
      <w:r>
        <w:rPr>
          <w:rFonts w:hint="default" w:ascii="Times New Roman" w:hAnsi="Times New Roman" w:eastAsia="宋体" w:cs="Times New Roman"/>
          <w:sz w:val="28"/>
          <w:szCs w:val="20"/>
          <w:lang w:val="en-US"/>
        </w:rPr>
        <w:t>5</w:t>
      </w:r>
      <w:r>
        <w:rPr>
          <w:rFonts w:hint="eastAsia" w:ascii="Times New Roman" w:hAnsi="Times New Roman" w:eastAsia="宋体" w:cs="Times New Roman"/>
          <w:sz w:val="28"/>
          <w:szCs w:val="20"/>
        </w:rPr>
        <w:t>分钟。</w:t>
      </w:r>
    </w:p>
    <w:p>
      <w:pPr>
        <w:spacing w:before="156" w:beforeLines="50" w:after="156" w:afterLines="50" w:line="360" w:lineRule="auto"/>
        <w:ind w:left="420"/>
        <w:rPr>
          <w:rFonts w:hint="default" w:ascii="Times New Roman" w:hAnsi="Times New Roman" w:eastAsia="宋体" w:cs="Times New Roman"/>
          <w:sz w:val="28"/>
          <w:szCs w:val="20"/>
          <w:lang w:val="en-US" w:eastAsia="zh-CN"/>
        </w:rPr>
      </w:pPr>
      <w:r>
        <w:rPr>
          <w:rFonts w:hint="eastAsia" w:ascii="Times New Roman" w:hAnsi="Times New Roman" w:eastAsia="宋体" w:cs="Times New Roman"/>
          <w:sz w:val="28"/>
          <w:szCs w:val="20"/>
        </w:rPr>
        <w:t>（3）．每场比赛</w:t>
      </w:r>
      <w:r>
        <w:rPr>
          <w:rFonts w:hint="eastAsia" w:ascii="Times New Roman" w:hAnsi="Times New Roman" w:eastAsia="宋体" w:cs="Times New Roman"/>
          <w:sz w:val="28"/>
          <w:szCs w:val="20"/>
          <w:lang w:val="en-US" w:eastAsia="zh-CN"/>
        </w:rPr>
        <w:t>可替换三名队员，一经替补出场则不得再参加该场比赛。</w:t>
      </w:r>
    </w:p>
    <w:p>
      <w:pPr>
        <w:spacing w:before="156" w:beforeLines="50" w:after="156" w:afterLines="50" w:line="360" w:lineRule="auto"/>
        <w:ind w:left="420"/>
        <w:rPr>
          <w:rFonts w:ascii="Times New Roman" w:hAnsi="Times New Roman" w:eastAsia="宋体" w:cs="Times New Roman"/>
          <w:sz w:val="28"/>
          <w:szCs w:val="20"/>
        </w:rPr>
      </w:pPr>
      <w:r>
        <w:rPr>
          <w:rFonts w:hint="eastAsia" w:ascii="Times New Roman" w:hAnsi="Times New Roman" w:eastAsia="宋体" w:cs="Times New Roman"/>
          <w:sz w:val="28"/>
          <w:szCs w:val="20"/>
        </w:rPr>
        <w:t>（4）．队员累计2张黄牌则停赛一场，在一场比赛中第二次被黄牌警告则罚令出场，并停赛一场；被红牌罚令出场的队员自动停赛一场。被组委会追加处罚除外，球员在预赛阶段的红黄牌不带入决赛。</w:t>
      </w:r>
    </w:p>
    <w:p>
      <w:pPr>
        <w:spacing w:before="156" w:beforeLines="50" w:after="156" w:afterLines="50" w:line="360" w:lineRule="auto"/>
        <w:ind w:left="420" w:firstLine="840" w:firstLineChars="300"/>
        <w:rPr>
          <w:rFonts w:ascii="Times New Roman" w:hAnsi="Times New Roman" w:eastAsia="宋体" w:cs="Times New Roman"/>
          <w:sz w:val="28"/>
          <w:szCs w:val="20"/>
        </w:rPr>
      </w:pPr>
      <w:r>
        <w:rPr>
          <w:rFonts w:hint="eastAsia" w:ascii="Times New Roman" w:hAnsi="Times New Roman" w:eastAsia="宋体" w:cs="Times New Roman"/>
          <w:sz w:val="28"/>
          <w:szCs w:val="20"/>
        </w:rPr>
        <w:t>在比赛中被直接红牌罚下的队员视情节轻重由淮阴工学院体育教学部进行相应处罚。若在球场上发生暴力行为或其他不正当行为则立即取消该队的比赛资格，并全队停赛一年。情节严重者将上报学校，并保留司法介入的权利。</w:t>
      </w:r>
    </w:p>
    <w:p>
      <w:pPr>
        <w:spacing w:before="156" w:beforeLines="50" w:after="156" w:afterLines="50" w:line="360" w:lineRule="auto"/>
        <w:ind w:firstLine="280" w:firstLineChars="100"/>
        <w:jc w:val="left"/>
        <w:rPr>
          <w:rFonts w:ascii="Times New Roman" w:hAnsi="Times New Roman" w:eastAsia="宋体" w:cs="Times New Roman"/>
          <w:sz w:val="28"/>
          <w:szCs w:val="20"/>
        </w:rPr>
      </w:pPr>
      <w:r>
        <w:rPr>
          <w:rFonts w:hint="eastAsia" w:ascii="Times New Roman" w:hAnsi="Times New Roman" w:eastAsia="宋体" w:cs="Times New Roman"/>
          <w:sz w:val="28"/>
          <w:szCs w:val="20"/>
        </w:rPr>
        <w:t>（5）．</w:t>
      </w:r>
      <w:r>
        <w:rPr>
          <w:rFonts w:hint="eastAsia" w:ascii="宋体" w:hAnsi="宋体" w:eastAsia="宋体" w:cs="宋体"/>
          <w:sz w:val="28"/>
        </w:rPr>
        <w:t>胜一场得三分，平一场得一分，负一场得零分。如比赛需决出胜负，在规定时间内打平，则直接罚球点球决出胜负。</w:t>
      </w:r>
    </w:p>
    <w:p>
      <w:pPr>
        <w:spacing w:before="156" w:beforeLines="50" w:after="156" w:afterLines="50" w:line="360" w:lineRule="auto"/>
        <w:ind w:left="420"/>
        <w:rPr>
          <w:rFonts w:hint="eastAsia" w:ascii="Times New Roman" w:hAnsi="Times New Roman" w:eastAsia="宋体" w:cs="Times New Roman"/>
          <w:sz w:val="28"/>
          <w:szCs w:val="20"/>
          <w:lang w:eastAsia="zh-CN"/>
        </w:rPr>
      </w:pPr>
      <w:r>
        <w:rPr>
          <w:rFonts w:hint="eastAsia" w:ascii="Times New Roman" w:hAnsi="Times New Roman" w:eastAsia="宋体" w:cs="Times New Roman"/>
          <w:sz w:val="28"/>
          <w:szCs w:val="20"/>
        </w:rPr>
        <w:t>（6）．每队必须有统一颜色的比赛队服并印上号码，守门员服装要与场上队员的服装有明显区别</w:t>
      </w:r>
      <w:r>
        <w:rPr>
          <w:rFonts w:hint="eastAsia" w:ascii="Times New Roman" w:hAnsi="Times New Roman" w:eastAsia="宋体" w:cs="Times New Roman"/>
          <w:sz w:val="28"/>
          <w:szCs w:val="20"/>
          <w:lang w:eastAsia="zh-CN"/>
        </w:rPr>
        <w:t>。</w:t>
      </w:r>
    </w:p>
    <w:p>
      <w:pPr>
        <w:spacing w:before="156" w:beforeLines="50" w:after="156" w:afterLines="50" w:line="360" w:lineRule="auto"/>
        <w:ind w:left="420"/>
        <w:rPr>
          <w:rFonts w:ascii="Times New Roman" w:hAnsi="Times New Roman" w:eastAsia="宋体" w:cs="Times New Roman"/>
          <w:sz w:val="28"/>
          <w:szCs w:val="20"/>
          <w:u w:val="double"/>
        </w:rPr>
      </w:pPr>
      <w:r>
        <w:rPr>
          <w:rFonts w:hint="eastAsia" w:ascii="Times New Roman" w:hAnsi="Times New Roman" w:eastAsia="宋体" w:cs="Times New Roman"/>
          <w:sz w:val="28"/>
          <w:szCs w:val="20"/>
        </w:rPr>
        <w:t>（7）．比赛只能穿布面的胶钉运动鞋，上场队员必须带护腿板。场上队员</w:t>
      </w:r>
      <w:r>
        <w:rPr>
          <w:rFonts w:hint="eastAsia" w:ascii="Times New Roman" w:hAnsi="Times New Roman" w:eastAsia="宋体" w:cs="Times New Roman"/>
          <w:sz w:val="28"/>
          <w:szCs w:val="20"/>
          <w:u w:val="double"/>
        </w:rPr>
        <w:t>一律不允许带眼镜（包括运动眼镜，隐形眼镜除外），否则不允许上场。</w:t>
      </w:r>
    </w:p>
    <w:p>
      <w:pPr>
        <w:spacing w:before="156" w:beforeLines="50" w:after="156" w:afterLines="50" w:line="360" w:lineRule="auto"/>
        <w:ind w:left="420"/>
        <w:rPr>
          <w:rFonts w:hint="eastAsia" w:ascii="Times New Roman" w:hAnsi="Times New Roman" w:eastAsia="宋体" w:cs="Times New Roman"/>
          <w:sz w:val="28"/>
          <w:szCs w:val="20"/>
        </w:rPr>
      </w:pPr>
      <w:r>
        <w:rPr>
          <w:rFonts w:hint="eastAsia" w:ascii="Times New Roman" w:hAnsi="Times New Roman" w:eastAsia="宋体" w:cs="Times New Roman"/>
          <w:sz w:val="28"/>
          <w:szCs w:val="20"/>
        </w:rPr>
        <w:t>（8）、每场比赛上场球员必须本人带学生证以备检查。</w:t>
      </w:r>
    </w:p>
    <w:p>
      <w:pPr>
        <w:spacing w:before="156" w:beforeLines="50" w:after="156" w:afterLines="50" w:line="360" w:lineRule="auto"/>
        <w:ind w:left="420"/>
        <w:rPr>
          <w:rFonts w:ascii="Times New Roman" w:hAnsi="Times New Roman" w:cs="Times New Roman"/>
          <w:sz w:val="28"/>
          <w:szCs w:val="20"/>
          <w:lang w:val="en-US"/>
        </w:rPr>
      </w:pPr>
      <w:r>
        <w:rPr>
          <w:rFonts w:ascii="Times New Roman" w:hAnsi="Times New Roman" w:cs="Times New Roman"/>
          <w:sz w:val="28"/>
          <w:szCs w:val="20"/>
          <w:lang w:val="en-US"/>
        </w:rPr>
        <w:t>（9）、边线球一律放在地上踢，支撑脚不得进场，球门球一律由门将手抛</w:t>
      </w:r>
    </w:p>
    <w:p>
      <w:pPr>
        <w:spacing w:before="156" w:beforeLines="50" w:after="156" w:afterLines="50" w:line="360" w:lineRule="auto"/>
        <w:ind w:left="420"/>
        <w:rPr>
          <w:rFonts w:ascii="Times New Roman" w:hAnsi="Times New Roman" w:cs="Times New Roman"/>
          <w:sz w:val="28"/>
          <w:szCs w:val="20"/>
          <w:lang w:val="en-US"/>
        </w:rPr>
      </w:pPr>
      <w:r>
        <w:rPr>
          <w:rFonts w:ascii="Times New Roman" w:hAnsi="Times New Roman" w:eastAsia="宋体" w:cs="Times New Roman"/>
          <w:sz w:val="28"/>
          <w:szCs w:val="20"/>
          <w:lang w:val="en-US"/>
        </w:rPr>
        <w:t>(10</w:t>
      </w:r>
      <w:r>
        <w:rPr>
          <w:rFonts w:ascii="Times New Roman" w:hAnsi="Times New Roman" w:cs="Times New Roman"/>
          <w:sz w:val="28"/>
          <w:szCs w:val="20"/>
          <w:lang w:val="en-US"/>
        </w:rPr>
        <w:t>）单节犯规累计6次，对方在第二点</w:t>
      </w:r>
      <w:r>
        <w:rPr>
          <w:rFonts w:hint="eastAsia" w:ascii="Times New Roman" w:hAnsi="Times New Roman" w:cs="Times New Roman"/>
          <w:sz w:val="28"/>
          <w:szCs w:val="20"/>
          <w:lang w:val="en-US" w:eastAsia="zh-CN"/>
        </w:rPr>
        <w:t>球</w:t>
      </w:r>
      <w:r>
        <w:rPr>
          <w:rFonts w:ascii="Times New Roman" w:hAnsi="Times New Roman" w:cs="Times New Roman"/>
          <w:sz w:val="28"/>
          <w:szCs w:val="20"/>
          <w:lang w:val="en-US"/>
        </w:rPr>
        <w:t>点罚球点球(第五次犯规后裁判员提醒）</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裁判员</w:t>
      </w:r>
    </w:p>
    <w:p>
      <w:pPr>
        <w:spacing w:before="156" w:beforeLines="50" w:after="156" w:afterLines="50" w:line="360" w:lineRule="auto"/>
        <w:ind w:left="420" w:leftChars="200" w:firstLine="560" w:firstLineChars="200"/>
        <w:rPr>
          <w:rFonts w:hint="eastAsia" w:ascii="Times New Roman" w:hAnsi="Times New Roman" w:eastAsia="宋体" w:cs="Times New Roman"/>
          <w:sz w:val="28"/>
          <w:szCs w:val="20"/>
        </w:rPr>
      </w:pPr>
      <w:r>
        <w:rPr>
          <w:rFonts w:hint="eastAsia" w:ascii="Times New Roman" w:hAnsi="Times New Roman" w:eastAsia="宋体" w:cs="Times New Roman"/>
          <w:sz w:val="28"/>
          <w:szCs w:val="20"/>
        </w:rPr>
        <w:t>本次比赛裁判员一律由淮阴工学院</w:t>
      </w:r>
      <w:r>
        <w:rPr>
          <w:rFonts w:hint="eastAsia" w:ascii="Times New Roman" w:hAnsi="Times New Roman" w:eastAsia="宋体" w:cs="Times New Roman"/>
          <w:sz w:val="28"/>
          <w:szCs w:val="20"/>
          <w:lang w:eastAsia="zh-CN"/>
        </w:rPr>
        <w:t>足球运动协会</w:t>
      </w:r>
      <w:r>
        <w:rPr>
          <w:rFonts w:hint="eastAsia" w:ascii="Times New Roman" w:hAnsi="Times New Roman" w:eastAsia="宋体" w:cs="Times New Roman"/>
          <w:sz w:val="28"/>
          <w:szCs w:val="20"/>
          <w:lang w:val="en-US" w:eastAsia="zh-CN"/>
        </w:rPr>
        <w:t>安排。</w:t>
      </w:r>
    </w:p>
    <w:p>
      <w:pPr>
        <w:spacing w:before="156" w:beforeLines="50" w:after="156" w:afterLines="50" w:line="360" w:lineRule="auto"/>
        <w:ind w:left="420" w:leftChars="200" w:firstLine="560" w:firstLineChars="200"/>
        <w:rPr>
          <w:rFonts w:hint="eastAsia" w:ascii="Times New Roman" w:hAnsi="Times New Roman" w:eastAsia="宋体" w:cs="Times New Roman"/>
          <w:sz w:val="28"/>
          <w:szCs w:val="20"/>
          <w:lang w:val="en-US" w:eastAsia="zh-CN"/>
        </w:rPr>
      </w:pPr>
      <w:r>
        <w:rPr>
          <w:rFonts w:hint="eastAsia" w:ascii="Times New Roman" w:hAnsi="Times New Roman" w:eastAsia="宋体" w:cs="Times New Roman"/>
          <w:sz w:val="28"/>
          <w:szCs w:val="20"/>
        </w:rPr>
        <w:t>联系人：</w:t>
      </w:r>
      <w:r>
        <w:rPr>
          <w:rFonts w:hint="eastAsia" w:ascii="Times New Roman" w:hAnsi="Times New Roman" w:eastAsia="宋体" w:cs="Times New Roman"/>
          <w:sz w:val="28"/>
          <w:szCs w:val="20"/>
          <w:lang w:eastAsia="zh-CN"/>
        </w:rPr>
        <w:t>魏蕴哲</w:t>
      </w:r>
      <w:r>
        <w:rPr>
          <w:rFonts w:hint="eastAsia" w:ascii="Times New Roman" w:hAnsi="Times New Roman" w:eastAsia="宋体" w:cs="Times New Roman"/>
          <w:sz w:val="28"/>
          <w:szCs w:val="20"/>
          <w:lang w:val="en-US" w:eastAsia="zh-CN"/>
        </w:rPr>
        <w:t xml:space="preserve"> </w:t>
      </w:r>
    </w:p>
    <w:p>
      <w:pPr>
        <w:spacing w:before="156" w:beforeLines="50" w:after="156" w:afterLines="50" w:line="360" w:lineRule="auto"/>
        <w:ind w:left="420" w:leftChars="200" w:firstLine="560" w:firstLineChars="200"/>
        <w:rPr>
          <w:rFonts w:hint="eastAsia" w:ascii="宋体" w:hAnsi="宋体" w:eastAsia="宋体" w:cs="宋体"/>
          <w:sz w:val="28"/>
          <w:szCs w:val="20"/>
          <w:lang w:val="en-US" w:eastAsia="zh-CN"/>
        </w:rPr>
      </w:pPr>
      <w:r>
        <w:rPr>
          <w:rFonts w:hint="default" w:ascii="Times New Roman" w:hAnsi="Times New Roman" w:eastAsia="宋体" w:cs="Times New Roman"/>
          <w:sz w:val="28"/>
          <w:szCs w:val="20"/>
          <w:lang w:val="en-US" w:eastAsia="zh-CN"/>
        </w:rPr>
        <w:t>Tel.15722958526    QQ.775162530</w:t>
      </w:r>
    </w:p>
    <w:p>
      <w:pPr>
        <w:numPr>
          <w:ilvl w:val="0"/>
          <w:numId w:val="1"/>
        </w:numPr>
        <w:tabs>
          <w:tab w:val="left" w:pos="720"/>
        </w:tabs>
        <w:spacing w:before="156" w:beforeLines="50" w:after="156" w:afterLines="50" w:line="360" w:lineRule="auto"/>
        <w:rPr>
          <w:rFonts w:ascii="黑体" w:hAnsi="黑体" w:eastAsia="黑体" w:cs="Times New Roman"/>
          <w:sz w:val="32"/>
          <w:szCs w:val="32"/>
        </w:rPr>
      </w:pPr>
      <w:r>
        <w:rPr>
          <w:rFonts w:hint="eastAsia" w:ascii="黑体" w:hAnsi="黑体" w:eastAsia="黑体" w:cs="Times New Roman"/>
          <w:sz w:val="32"/>
          <w:szCs w:val="32"/>
        </w:rPr>
        <w:t>比赛奖励</w:t>
      </w:r>
    </w:p>
    <w:p>
      <w:pPr>
        <w:spacing w:before="156" w:beforeLines="50" w:after="156" w:afterLines="50" w:line="360" w:lineRule="auto"/>
        <w:ind w:left="420" w:leftChars="200" w:firstLine="560" w:firstLineChars="200"/>
        <w:rPr>
          <w:rFonts w:ascii="Times New Roman" w:hAnsi="Times New Roman" w:eastAsia="宋体" w:cs="Times New Roman"/>
          <w:sz w:val="28"/>
          <w:szCs w:val="20"/>
        </w:rPr>
      </w:pPr>
      <w:r>
        <w:rPr>
          <w:rFonts w:hint="eastAsia" w:ascii="Times New Roman" w:hAnsi="Times New Roman" w:eastAsia="宋体" w:cs="Times New Roman"/>
          <w:sz w:val="28"/>
          <w:szCs w:val="20"/>
        </w:rPr>
        <w:t>获得本次比赛前三名的队伍将获得一定奖励，本次比赛设体育道德风尚奖</w:t>
      </w:r>
      <w:r>
        <w:rPr>
          <w:rFonts w:hint="eastAsia" w:ascii="Times New Roman" w:hAnsi="Times New Roman" w:eastAsia="宋体" w:cs="Times New Roman"/>
          <w:sz w:val="28"/>
          <w:szCs w:val="20"/>
          <w:lang w:val="en-US" w:eastAsia="zh-CN"/>
        </w:rPr>
        <w:t>三</w:t>
      </w:r>
      <w:r>
        <w:rPr>
          <w:rFonts w:hint="eastAsia" w:ascii="Times New Roman" w:hAnsi="Times New Roman" w:eastAsia="宋体" w:cs="Times New Roman"/>
          <w:sz w:val="28"/>
          <w:szCs w:val="20"/>
        </w:rPr>
        <w:t>名，最佳组织奖</w:t>
      </w:r>
      <w:r>
        <w:rPr>
          <w:rFonts w:hint="eastAsia" w:ascii="Times New Roman" w:hAnsi="Times New Roman" w:eastAsia="宋体" w:cs="Times New Roman"/>
          <w:sz w:val="28"/>
          <w:szCs w:val="20"/>
          <w:lang w:val="en-US" w:eastAsia="zh-CN"/>
        </w:rPr>
        <w:t>三</w:t>
      </w:r>
      <w:r>
        <w:rPr>
          <w:rFonts w:hint="eastAsia" w:ascii="Times New Roman" w:hAnsi="Times New Roman" w:eastAsia="宋体" w:cs="Times New Roman"/>
          <w:sz w:val="28"/>
          <w:szCs w:val="20"/>
        </w:rPr>
        <w:t>名（每个校区各一名）。</w:t>
      </w:r>
    </w:p>
    <w:p>
      <w:pPr>
        <w:spacing w:before="156" w:beforeLines="50" w:after="156" w:afterLines="50" w:line="360" w:lineRule="auto"/>
        <w:ind w:left="420"/>
        <w:rPr>
          <w:rFonts w:ascii="Times New Roman" w:hAnsi="Times New Roman" w:eastAsia="宋体" w:cs="Times New Roman"/>
          <w:b/>
          <w:sz w:val="28"/>
          <w:szCs w:val="20"/>
        </w:rPr>
      </w:pPr>
    </w:p>
    <w:p>
      <w:pPr>
        <w:spacing w:before="156" w:beforeLines="50" w:after="156" w:afterLines="50" w:line="360" w:lineRule="auto"/>
        <w:ind w:left="420"/>
        <w:jc w:val="right"/>
        <w:rPr>
          <w:rFonts w:ascii="Times New Roman" w:hAnsi="Times New Roman" w:eastAsia="宋体" w:cs="Times New Roman"/>
          <w:sz w:val="24"/>
          <w:szCs w:val="20"/>
        </w:rPr>
      </w:pPr>
    </w:p>
    <w:p>
      <w:pPr>
        <w:spacing w:before="156" w:beforeLines="50" w:after="156" w:afterLines="50" w:line="360" w:lineRule="auto"/>
        <w:ind w:left="420"/>
        <w:jc w:val="right"/>
        <w:rPr>
          <w:rFonts w:ascii="Times New Roman" w:hAnsi="Times New Roman" w:eastAsia="宋体" w:cs="Times New Roman"/>
          <w:sz w:val="24"/>
          <w:szCs w:val="20"/>
        </w:rPr>
      </w:pPr>
      <w:r>
        <w:rPr>
          <w:rFonts w:hint="eastAsia" w:ascii="Times New Roman" w:hAnsi="Times New Roman" w:eastAsia="宋体" w:cs="Times New Roman"/>
          <w:sz w:val="24"/>
          <w:szCs w:val="20"/>
        </w:rPr>
        <w:t>另</w:t>
      </w:r>
      <w:r>
        <w:rPr>
          <w:rFonts w:ascii="Times New Roman" w:hAnsi="Times New Roman" w:eastAsia="宋体" w:cs="Times New Roman"/>
          <w:sz w:val="24"/>
          <w:szCs w:val="20"/>
        </w:rPr>
        <w:t xml:space="preserve">: </w:t>
      </w:r>
      <w:r>
        <w:rPr>
          <w:rFonts w:hint="eastAsia" w:ascii="Times New Roman" w:hAnsi="Times New Roman" w:eastAsia="宋体" w:cs="Times New Roman"/>
          <w:sz w:val="24"/>
          <w:szCs w:val="20"/>
        </w:rPr>
        <w:t>本次比赛最终解释权归体育教学部，未尽事宜，另行通知。</w:t>
      </w:r>
    </w:p>
    <w:p>
      <w:pPr>
        <w:widowControl/>
        <w:spacing w:before="156" w:beforeLines="50" w:after="156" w:afterLines="50" w:line="360" w:lineRule="auto"/>
        <w:jc w:val="left"/>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japaneseCounting"/>
      <w:lvlText w:val="%1、"/>
      <w:lvlJc w:val="left"/>
      <w:pPr>
        <w:tabs>
          <w:tab w:val="left" w:pos="861"/>
        </w:tabs>
        <w:ind w:left="861" w:hanging="720"/>
      </w:pPr>
      <w:rPr>
        <w:rFonts w:hint="eastAsia"/>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1"/>
    <w:multiLevelType w:val="multilevel"/>
    <w:tmpl w:val="00000001"/>
    <w:lvl w:ilvl="0" w:tentative="0">
      <w:start w:val="1"/>
      <w:numFmt w:val="decimal"/>
      <w:lvlText w:val="%1、"/>
      <w:lvlJc w:val="left"/>
      <w:pPr>
        <w:ind w:left="1420" w:hanging="720"/>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EDE6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1335</Words>
  <Characters>1421</Characters>
  <Paragraphs>58</Paragraphs>
  <TotalTime>3</TotalTime>
  <ScaleCrop>false</ScaleCrop>
  <LinksUpToDate>false</LinksUpToDate>
  <CharactersWithSpaces>1429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2019-09-16T10:39:00Z</dcterms:created>
  <dc:creator>Lenovo</dc:creator>
  <cp:lastModifiedBy>素颜</cp:lastModifiedBy>
  <dcterms:modified xsi:type="dcterms:W3CDTF">2019-10-18T05:56:02Z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